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2EAEE1" w14:textId="2815631D" w:rsidR="00BD3FD8" w:rsidRDefault="009247DA">
      <w:r>
        <w:t>Report on 2021 Pathology of Laboratory Animals Meeting</w:t>
      </w:r>
    </w:p>
    <w:p w14:paraId="57880A0E" w14:textId="18F68F9C" w:rsidR="009247DA" w:rsidRDefault="009247DA"/>
    <w:p w14:paraId="45F002F4" w14:textId="531B5C28" w:rsidR="009247DA" w:rsidRDefault="009247DA">
      <w:r>
        <w:t xml:space="preserve">The 2021 Pathology of Laboratory Animals was conceived entirely as </w:t>
      </w:r>
      <w:proofErr w:type="gramStart"/>
      <w:r>
        <w:t>a</w:t>
      </w:r>
      <w:proofErr w:type="gramEnd"/>
      <w:r>
        <w:t xml:space="preserve"> online experience as a result of the pandemic.   This year, due to the unavailability of Dr. Sarah Bro, who has directed Current Lab Animal Seminar Series, it was a standalone course.  Dr. Bro is already on board for a 2021 course in conjunction with 2021 POLA.</w:t>
      </w:r>
    </w:p>
    <w:p w14:paraId="6369989F" w14:textId="22189843" w:rsidR="009247DA" w:rsidRDefault="009247DA">
      <w:r>
        <w:t xml:space="preserve">The 2021 Pathology of Lab Animals Course was the largest moneymaker of 2020 courses for the Foundation, with 154 participants bringing in a total of $52K. There are </w:t>
      </w:r>
      <w:proofErr w:type="gramStart"/>
      <w:r>
        <w:t>a number of</w:t>
      </w:r>
      <w:proofErr w:type="gramEnd"/>
      <w:r>
        <w:t xml:space="preserve"> reasons for its success – a combined audience of lab animal medicine practitioners and pathologists, as well as a staggered price scheme for members and non-members of $300 and $400, respectively.  There was no rebroadcast</w:t>
      </w:r>
      <w:r w:rsidR="00005E35">
        <w:t xml:space="preserve"> scheduled which increased the number of international attendees.</w:t>
      </w:r>
    </w:p>
    <w:p w14:paraId="29D3EA08" w14:textId="6CB41B59" w:rsidR="00005E35" w:rsidRDefault="00005E35">
      <w:r>
        <w:t xml:space="preserve">The course handouts, schedule and activities were made available to the participants via Canvas, and two mock exams were given.  The faculty was a combination of veteran presenters (Cory Brayton and Amanda Beck) and a number of </w:t>
      </w:r>
      <w:proofErr w:type="gramStart"/>
      <w:r>
        <w:t>first time</w:t>
      </w:r>
      <w:proofErr w:type="gramEnd"/>
      <w:r>
        <w:t xml:space="preserve"> presenters (Emily Corbin, Sarah Cudd, and Jason Thornton of the JPC, and Laura </w:t>
      </w:r>
      <w:proofErr w:type="spellStart"/>
      <w:r>
        <w:t>Cregar</w:t>
      </w:r>
      <w:proofErr w:type="spellEnd"/>
      <w:r>
        <w:t xml:space="preserve"> of Charles River Laboratories).  The Course Director was Dr. Robert Kim of the US Armed Forces Institute of Infectious Disease, and the Zoom host was Bruce Williams.</w:t>
      </w:r>
    </w:p>
    <w:p w14:paraId="05AF3689" w14:textId="7C3C106C" w:rsidR="00005E35" w:rsidRDefault="00005E35">
      <w:r>
        <w:br/>
        <w:t>Plans are underway for the 2021 course, with hopes for a hybrid meetin</w:t>
      </w:r>
      <w:r w:rsidR="00A1597A">
        <w:t xml:space="preserve">g for CLASS/POLA.  </w:t>
      </w:r>
    </w:p>
    <w:sectPr w:rsidR="00005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DA"/>
    <w:rsid w:val="00005E35"/>
    <w:rsid w:val="009247DA"/>
    <w:rsid w:val="00A1597A"/>
    <w:rsid w:val="00BD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B5817"/>
  <w15:chartTrackingRefBased/>
  <w15:docId w15:val="{C0560D30-D980-433C-9C9A-0C23121F1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Williams</dc:creator>
  <cp:keywords/>
  <dc:description/>
  <cp:lastModifiedBy>Bruce Williams</cp:lastModifiedBy>
  <cp:revision>1</cp:revision>
  <dcterms:created xsi:type="dcterms:W3CDTF">2020-11-19T21:10:00Z</dcterms:created>
  <dcterms:modified xsi:type="dcterms:W3CDTF">2020-11-19T21:32:00Z</dcterms:modified>
</cp:coreProperties>
</file>